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5AE" w:rsidRPr="00ED45AE" w:rsidRDefault="00ED45AE" w:rsidP="00ED45A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ED45AE">
        <w:rPr>
          <w:rFonts w:eastAsia="方正兰亭中黑简体"/>
          <w:color w:val="000000" w:themeColor="text1"/>
          <w:sz w:val="44"/>
        </w:rPr>
        <w:t>第</w:t>
      </w:r>
      <w:r w:rsidRPr="00ED45AE">
        <w:rPr>
          <w:rFonts w:ascii="Times New Roman" w:eastAsia="宋体" w:hAnsi="Times New Roman"/>
          <w:b/>
          <w:color w:val="000000" w:themeColor="text1"/>
          <w:sz w:val="44"/>
        </w:rPr>
        <w:t>12</w:t>
      </w:r>
      <w:r w:rsidRPr="00ED45AE">
        <w:rPr>
          <w:rFonts w:eastAsia="方正兰亭中黑简体"/>
          <w:color w:val="000000" w:themeColor="text1"/>
          <w:sz w:val="44"/>
        </w:rPr>
        <w:t>课</w:t>
      </w:r>
      <w:r w:rsidRPr="00ED45AE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ED45AE">
        <w:rPr>
          <w:rFonts w:eastAsia="方正兰亭中黑简体"/>
          <w:color w:val="000000" w:themeColor="text1"/>
          <w:sz w:val="44"/>
        </w:rPr>
        <w:t>辽宋夏金元时期经济的繁荣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粗圆简体"/>
          <w:color w:val="000000" w:themeColor="text1"/>
        </w:rPr>
        <w:t>作业</w:t>
      </w:r>
      <w:r w:rsidRPr="008B7884">
        <w:rPr>
          <w:rFonts w:ascii="Times New Roman" w:eastAsia="宋体" w:hAnsi="Times New Roman"/>
          <w:color w:val="000000" w:themeColor="text1"/>
        </w:rPr>
        <w:t>·</w:t>
      </w:r>
      <w:r w:rsidRPr="008B7884">
        <w:rPr>
          <w:rFonts w:eastAsia="方正粗圆简体"/>
          <w:color w:val="000000" w:themeColor="text1"/>
        </w:rPr>
        <w:t>进阶演练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基础巩固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农业的发展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1</w:t>
      </w:r>
      <w:r w:rsidRPr="008B7884">
        <w:rPr>
          <w:rFonts w:ascii="Times New Roman" w:eastAsia="宋体" w:hAnsi="Times New Roman"/>
          <w:color w:val="000000" w:themeColor="text1"/>
        </w:rPr>
        <w:t>.“</w:t>
      </w:r>
      <w:r w:rsidRPr="008B7884">
        <w:rPr>
          <w:rFonts w:ascii="Times New Roman" w:eastAsia="宋体" w:hAnsi="宋体"/>
          <w:color w:val="000000" w:themeColor="text1"/>
        </w:rPr>
        <w:t>苏湖熟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天下足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是宋代流行的谚语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这反映了当时江浙一带的粮食产量高。当时产量居首位的粮食作物是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茶叶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土豆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玉米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水稻</w:t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2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斯文</w:t>
      </w:r>
      <w:r w:rsidRPr="006515ED">
        <w:rPr>
          <w:rFonts w:ascii="Times New Roman" w:eastAsia="宋体" w:hAnsi="Times New Roman"/>
          <w:color w:val="000000" w:themeColor="text1"/>
        </w:rPr>
        <w:t>·</w:t>
      </w:r>
      <w:r w:rsidRPr="006515ED">
        <w:rPr>
          <w:rFonts w:ascii="Times New Roman" w:eastAsia="宋体" w:hAnsi="宋体"/>
          <w:color w:val="000000" w:themeColor="text1"/>
        </w:rPr>
        <w:t>贝克特在《棉花帝国》一书中提到</w:t>
      </w:r>
      <w:r w:rsidRPr="006515ED">
        <w:rPr>
          <w:rFonts w:ascii="Times New Roman" w:eastAsia="宋体" w:hAnsi="宋体"/>
          <w:color w:val="000000" w:themeColor="text1"/>
        </w:rPr>
        <w:t>: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对于棉花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我们既熟悉又陌生。我们将它的恒久存在视为理所应当。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在中国历史上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江淮和川蜀一带对棉花的熟悉开始于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唐朝</w:t>
      </w:r>
      <w:r w:rsidRPr="008B7884">
        <w:rPr>
          <w:rFonts w:ascii="Times New Roman" w:eastAsia="宋体" w:hAnsi="Times New Roman"/>
          <w:color w:val="000000" w:themeColor="text1"/>
        </w:rPr>
        <w:tab/>
        <w:t>B.</w:t>
      </w:r>
      <w:r w:rsidRPr="008B7884">
        <w:rPr>
          <w:rFonts w:ascii="Times New Roman" w:eastAsia="宋体" w:hAnsi="宋体"/>
          <w:color w:val="000000" w:themeColor="text1"/>
        </w:rPr>
        <w:t>北宋后期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南宋后期</w:t>
      </w:r>
      <w:r w:rsidRPr="008B7884">
        <w:rPr>
          <w:rFonts w:ascii="Times New Roman" w:eastAsia="宋体" w:hAnsi="Times New Roman"/>
          <w:color w:val="000000" w:themeColor="text1"/>
        </w:rPr>
        <w:tab/>
        <w:t>D.</w:t>
      </w:r>
      <w:r w:rsidRPr="008B7884">
        <w:rPr>
          <w:rFonts w:ascii="Times New Roman" w:eastAsia="宋体" w:hAnsi="宋体"/>
          <w:color w:val="000000" w:themeColor="text1"/>
        </w:rPr>
        <w:t>元朝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元世祖在位期间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开通了会通河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此后漕船年运粮量常达三四百万石。沿河城镇和码头兴起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出现了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舟楫万里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振古所无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的繁荣景象。据此可知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运河的开通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促进了社会经济发展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强化了社会治理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展现了民族的凝聚力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推动了中外经济交流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手工业的兴盛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宋朝时期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两浙地区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蚕一年八育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扬州地区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丝绵布帛之饶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覆衣天下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四川成都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蜀中富饶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罗纨锦绮等物甲天下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。材料反映了这一时期南方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成为主要粮仓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商业贸易繁荣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丝织业发展迅速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经济超过北方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5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文物是人类在社会活动中遗留下来的具有历史、艺术、科学价值的遗物和遗迹。下图这件文物最能说明宋代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noProof/>
          <w:color w:val="000000" w:themeColor="text1"/>
        </w:rPr>
        <w:drawing>
          <wp:inline distT="0" distB="0" distL="0" distR="0" wp14:anchorId="71975072" wp14:editId="54F60C11">
            <wp:extent cx="1561320" cy="964800"/>
            <wp:effectExtent l="0" t="0" r="0" b="0"/>
            <wp:docPr id="239" name="DL7QXR62.eps" descr="id:2147495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132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楷体" w:hAnsi="楷体"/>
          <w:color w:val="000000" w:themeColor="text1"/>
        </w:rPr>
        <w:t>定窑孩儿枕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民族交融加强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制瓷业水平高超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lastRenderedPageBreak/>
        <w:t>C.</w:t>
      </w:r>
      <w:r w:rsidRPr="008B7884">
        <w:rPr>
          <w:rFonts w:ascii="Times New Roman" w:eastAsia="宋体" w:hAnsi="宋体"/>
          <w:color w:val="000000" w:themeColor="text1"/>
        </w:rPr>
        <w:t>文化高度繁荣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造船业技术先进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.1974</w:t>
      </w:r>
      <w:r w:rsidRPr="008B7884">
        <w:rPr>
          <w:rFonts w:ascii="Times New Roman" w:eastAsia="宋体" w:hAnsi="宋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考古学者在泉州湾后渚港发掘了一艘南宋海船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该船的</w:t>
      </w:r>
      <w:r w:rsidRPr="008B7884">
        <w:rPr>
          <w:rFonts w:ascii="Times New Roman" w:eastAsia="宋体" w:hAnsi="Times New Roman"/>
          <w:color w:val="000000" w:themeColor="text1"/>
        </w:rPr>
        <w:t>12</w:t>
      </w:r>
      <w:r w:rsidRPr="008B7884">
        <w:rPr>
          <w:rFonts w:ascii="Times New Roman" w:eastAsia="宋体" w:hAnsi="宋体"/>
          <w:color w:val="000000" w:themeColor="text1"/>
        </w:rPr>
        <w:t>道隔舱板将全船分成</w:t>
      </w:r>
      <w:r w:rsidRPr="008B7884">
        <w:rPr>
          <w:rFonts w:ascii="Times New Roman" w:eastAsia="宋体" w:hAnsi="Times New Roman"/>
          <w:color w:val="000000" w:themeColor="text1"/>
        </w:rPr>
        <w:t>13</w:t>
      </w:r>
      <w:r w:rsidRPr="008B7884">
        <w:rPr>
          <w:rFonts w:ascii="Times New Roman" w:eastAsia="宋体" w:hAnsi="宋体"/>
          <w:color w:val="000000" w:themeColor="text1"/>
        </w:rPr>
        <w:t>个舱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所有的舱壁钩联十分严密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水密程度很高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提高了船体的安全性。这说明了当时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造船技术高超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海外贸易繁荣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中外交往频繁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海陆交通发达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知识点</w:t>
      </w: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Arial" w:eastAsia="黑体" w:hAnsi="黑体"/>
          <w:color w:val="000000" w:themeColor="text1"/>
        </w:rPr>
        <w:t>商业的繁荣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7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北宋时期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都城开封街道两旁商店、货摊林立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客商往来不绝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十分热闹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营业时间不受限制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有些地方的买卖甚至通宵达旦。材料主要反映了北宋时期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出现瓦子等娱乐场所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市镇成为重要商贸区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对外交流超过了前代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城市商业贸易繁荣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8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下图是宋代出现的纸币铜版拓片。世界上最早的纸币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交子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出现于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noProof/>
          <w:color w:val="000000" w:themeColor="text1"/>
        </w:rPr>
        <w:drawing>
          <wp:inline distT="0" distB="0" distL="0" distR="0" wp14:anchorId="7E39BC51" wp14:editId="07FA6EF5">
            <wp:extent cx="1053720" cy="1663560"/>
            <wp:effectExtent l="0" t="0" r="0" b="0"/>
            <wp:docPr id="240" name="DL7QXR63.eps" descr="id:2147495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3720" cy="166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楷体" w:hAnsi="楷体"/>
          <w:color w:val="000000" w:themeColor="text1"/>
        </w:rPr>
        <w:t>北宋纸币铜版拓片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北宋四川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北宋开封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南宋临安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元朝大都</w:t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9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宋代科举考试中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各地区参加考试及录取的名额均有限定。为了维持南北地区之间取士人数的均衡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北宋熙宁年间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政府在北方五路地区设置学官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让他们教育引导士子学习。此类现象出现的主要原因是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经济重心的南移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北方人口南迁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科举考试录取公平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户籍制度的管理混乱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8B7884">
        <w:rPr>
          <w:rFonts w:eastAsia="方正大雅宋简体"/>
          <w:color w:val="000000" w:themeColor="text1"/>
        </w:rPr>
        <w:t>能力提升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lastRenderedPageBreak/>
        <w:t>1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北宋建立之初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宋太祖就下《劝农诏》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督促各地臣民及时耕作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宋真宗时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下令在长江和淮河流域一带推广种植占城稻</w:t>
      </w:r>
      <w:r w:rsidRPr="008B7884">
        <w:rPr>
          <w:rFonts w:ascii="Times New Roman" w:eastAsia="宋体" w:hAnsi="宋体"/>
          <w:color w:val="000000" w:themeColor="text1"/>
        </w:rPr>
        <w:t>;</w:t>
      </w:r>
      <w:r w:rsidRPr="008B7884">
        <w:rPr>
          <w:rFonts w:ascii="Times New Roman" w:eastAsia="宋体" w:hAnsi="宋体"/>
          <w:color w:val="000000" w:themeColor="text1"/>
        </w:rPr>
        <w:t>宋神宗时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颁布了农田水利法。这表明北宋农业发展的原因之一是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水利设施完善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统治者的重视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生产技术进步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社会环境稳定</w:t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2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我国的瓷器制作精美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受到其他国家的喜爱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以至于从古代便有</w:t>
      </w:r>
      <w:r w:rsidRPr="006515ED">
        <w:rPr>
          <w:rFonts w:ascii="Times New Roman" w:eastAsia="宋体" w:hAnsi="Times New Roman"/>
          <w:color w:val="000000" w:themeColor="text1"/>
        </w:rPr>
        <w:t>“</w:t>
      </w:r>
      <w:r w:rsidRPr="006515ED">
        <w:rPr>
          <w:rFonts w:ascii="Times New Roman" w:eastAsia="宋体" w:hAnsi="宋体"/>
          <w:color w:val="000000" w:themeColor="text1"/>
        </w:rPr>
        <w:t>瓷器之国</w:t>
      </w:r>
      <w:r w:rsidRPr="006515ED">
        <w:rPr>
          <w:rFonts w:ascii="Times New Roman" w:eastAsia="宋体" w:hAnsi="Times New Roman"/>
          <w:color w:val="000000" w:themeColor="text1"/>
        </w:rPr>
        <w:t>”</w:t>
      </w:r>
      <w:r w:rsidRPr="006515ED">
        <w:rPr>
          <w:rFonts w:ascii="Times New Roman" w:eastAsia="宋体" w:hAnsi="宋体"/>
          <w:color w:val="000000" w:themeColor="text1"/>
        </w:rPr>
        <w:t>的美誉。隋唐至宋元时期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是我国瓷器高度发展的时期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在材料、工艺、技术、装饰等方面都取得了重大的进步。从中可以获得的信息是我国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贸易的发展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农业的发展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商业的发展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手工业的发展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3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北宋城市商业发达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货币需求高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四川地区是铁钱区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铁钱价值较低、携带不便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市场中的商品交易需要便于携带的货币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于是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交子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应运而生。材料说明了北宋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A.“</w:t>
      </w:r>
      <w:r w:rsidRPr="008B7884">
        <w:rPr>
          <w:rFonts w:ascii="Times New Roman" w:eastAsia="宋体" w:hAnsi="宋体"/>
          <w:color w:val="000000" w:themeColor="text1"/>
        </w:rPr>
        <w:t>交子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出现的必然性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商品经济的先进性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铁钱使用的广泛性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纸币诞生的滞后性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4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元朝建立后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废铜钱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发行至元宝钞。至元宝钞在当时通行全国各地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包括漠北、畏兀儿和西藏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也曾流通于高丽和东南亚的一些国家。该现象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宋体"/>
          <w:color w:val="000000" w:themeColor="text1"/>
        </w:rPr>
        <w:t xml:space="preserve">　　</w:t>
      </w:r>
      <w:r w:rsidRPr="008B7884">
        <w:rPr>
          <w:rFonts w:ascii="Times New Roman" w:eastAsia="宋体" w:hAnsi="宋体"/>
          <w:color w:val="000000" w:themeColor="text1"/>
        </w:rPr>
        <w:t>)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A.</w:t>
      </w:r>
      <w:r w:rsidRPr="008B7884">
        <w:rPr>
          <w:rFonts w:ascii="Times New Roman" w:eastAsia="宋体" w:hAnsi="宋体"/>
          <w:color w:val="000000" w:themeColor="text1"/>
        </w:rPr>
        <w:t>瓦解了重农抑商政策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B.</w:t>
      </w:r>
      <w:r w:rsidRPr="008B7884">
        <w:rPr>
          <w:rFonts w:ascii="Times New Roman" w:eastAsia="宋体" w:hAnsi="宋体"/>
          <w:color w:val="000000" w:themeColor="text1"/>
        </w:rPr>
        <w:t>使纸币成为主要货币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C.</w:t>
      </w:r>
      <w:r w:rsidRPr="008B7884">
        <w:rPr>
          <w:rFonts w:ascii="Times New Roman" w:eastAsia="宋体" w:hAnsi="宋体"/>
          <w:color w:val="000000" w:themeColor="text1"/>
        </w:rPr>
        <w:t>促进了商品经济发展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D.</w:t>
      </w:r>
      <w:r w:rsidRPr="008B7884">
        <w:rPr>
          <w:rFonts w:ascii="Times New Roman" w:eastAsia="宋体" w:hAnsi="宋体"/>
          <w:color w:val="000000" w:themeColor="text1"/>
        </w:rPr>
        <w:t>扩大了海外贸易范围</w:t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6515ED">
        <w:rPr>
          <w:rFonts w:ascii="Times New Roman" w:eastAsia="宋体" w:hAnsi="Times New Roman"/>
          <w:b/>
          <w:color w:val="000000" w:themeColor="text1"/>
        </w:rPr>
        <w:t>5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下表为唐宋元时期南北方水利工程数量的统计情况。据此可推知</w:t>
      </w:r>
      <w:r w:rsidRPr="006515ED">
        <w:rPr>
          <w:rFonts w:ascii="Times New Roman" w:eastAsia="宋体" w:hAnsi="宋体"/>
          <w:color w:val="000000" w:themeColor="text1"/>
        </w:rPr>
        <w:t>(</w:t>
      </w:r>
      <w:r w:rsidRPr="006515ED">
        <w:rPr>
          <w:rFonts w:ascii="Times New Roman" w:eastAsia="宋体" w:hAnsi="宋体"/>
          <w:color w:val="000000" w:themeColor="text1"/>
        </w:rPr>
        <w:t xml:space="preserve">　　</w:t>
      </w:r>
      <w:r w:rsidRPr="006515ED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48"/>
        <w:gridCol w:w="3385"/>
        <w:gridCol w:w="3434"/>
      </w:tblGrid>
      <w:tr w:rsidR="007A7F15" w:rsidRPr="006515ED" w:rsidTr="007A7F15">
        <w:trPr>
          <w:jc w:val="center"/>
        </w:trPr>
        <w:tc>
          <w:tcPr>
            <w:tcW w:w="8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Arial" w:eastAsia="黑体" w:hAnsi="黑体"/>
                <w:color w:val="000000" w:themeColor="text1"/>
              </w:rPr>
              <w:t>时期</w:t>
            </w:r>
          </w:p>
        </w:tc>
        <w:tc>
          <w:tcPr>
            <w:tcW w:w="20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7A7F1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Arial" w:eastAsia="黑体" w:hAnsi="黑体"/>
                <w:color w:val="000000" w:themeColor="text1"/>
              </w:rPr>
              <w:t>北方水利工程数量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(</w:t>
            </w:r>
            <w:r w:rsidRPr="006515ED">
              <w:rPr>
                <w:rFonts w:ascii="Arial" w:eastAsia="黑体" w:hAnsi="黑体"/>
                <w:color w:val="000000" w:themeColor="text1"/>
              </w:rPr>
              <w:t>项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  <w:tc>
          <w:tcPr>
            <w:tcW w:w="20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7A7F1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Arial" w:eastAsia="黑体" w:hAnsi="黑体"/>
                <w:color w:val="000000" w:themeColor="text1"/>
              </w:rPr>
              <w:t>南方水利工程数量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(</w:t>
            </w:r>
            <w:r w:rsidRPr="006515ED">
              <w:rPr>
                <w:rFonts w:ascii="Arial" w:eastAsia="黑体" w:hAnsi="黑体"/>
                <w:color w:val="000000" w:themeColor="text1"/>
              </w:rPr>
              <w:t>项</w:t>
            </w:r>
            <w:r w:rsidRPr="006515ED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</w:tr>
      <w:tr w:rsidR="007A7F15" w:rsidRPr="006515ED" w:rsidTr="007A7F15">
        <w:trPr>
          <w:jc w:val="center"/>
        </w:trPr>
        <w:tc>
          <w:tcPr>
            <w:tcW w:w="8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Times New Roman" w:eastAsia="楷体" w:hAnsi="楷体"/>
                <w:color w:val="000000" w:themeColor="text1"/>
              </w:rPr>
              <w:t>唐朝</w:t>
            </w:r>
          </w:p>
        </w:tc>
        <w:tc>
          <w:tcPr>
            <w:tcW w:w="20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318</w:t>
            </w:r>
          </w:p>
        </w:tc>
        <w:tc>
          <w:tcPr>
            <w:tcW w:w="20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185</w:t>
            </w:r>
          </w:p>
        </w:tc>
      </w:tr>
      <w:tr w:rsidR="007A7F15" w:rsidRPr="006515ED" w:rsidTr="007A7F15">
        <w:trPr>
          <w:jc w:val="center"/>
        </w:trPr>
        <w:tc>
          <w:tcPr>
            <w:tcW w:w="8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Times New Roman" w:eastAsia="楷体" w:hAnsi="楷体"/>
                <w:color w:val="000000" w:themeColor="text1"/>
              </w:rPr>
              <w:t>北宋</w:t>
            </w:r>
          </w:p>
        </w:tc>
        <w:tc>
          <w:tcPr>
            <w:tcW w:w="20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104</w:t>
            </w:r>
          </w:p>
        </w:tc>
        <w:tc>
          <w:tcPr>
            <w:tcW w:w="20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293</w:t>
            </w:r>
          </w:p>
        </w:tc>
      </w:tr>
      <w:tr w:rsidR="007A7F15" w:rsidRPr="006515ED" w:rsidTr="007A7F15">
        <w:trPr>
          <w:jc w:val="center"/>
        </w:trPr>
        <w:tc>
          <w:tcPr>
            <w:tcW w:w="8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Times New Roman" w:eastAsia="楷体" w:hAnsi="楷体"/>
                <w:color w:val="000000" w:themeColor="text1"/>
              </w:rPr>
              <w:t>元朝</w:t>
            </w:r>
          </w:p>
        </w:tc>
        <w:tc>
          <w:tcPr>
            <w:tcW w:w="204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42</w:t>
            </w:r>
          </w:p>
        </w:tc>
        <w:tc>
          <w:tcPr>
            <w:tcW w:w="20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A7F15" w:rsidRPr="006515ED" w:rsidRDefault="007A7F15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6515ED">
              <w:rPr>
                <w:rFonts w:ascii="Times New Roman" w:eastAsia="宋体" w:hAnsi="宋体"/>
                <w:color w:val="000000" w:themeColor="text1"/>
              </w:rPr>
              <w:t>236</w:t>
            </w:r>
          </w:p>
        </w:tc>
      </w:tr>
    </w:tbl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A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宋元时期政治局势影响水利工程的建设</w:t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B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南方水利技术水平在宋元时期达到巅峰</w:t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C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水利工程数量变化与经济重心南移有关</w:t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D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政府增加投入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宋体" w:hAnsi="宋体"/>
          <w:color w:val="000000" w:themeColor="text1"/>
        </w:rPr>
        <w:t>水稻成为主要的粮食作物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b/>
          <w:color w:val="000000" w:themeColor="text1"/>
        </w:rPr>
        <w:t>6</w:t>
      </w:r>
      <w:r w:rsidRPr="008B7884">
        <w:rPr>
          <w:rFonts w:ascii="Times New Roman" w:eastAsia="宋体" w:hAnsi="Times New Roman"/>
          <w:color w:val="000000" w:themeColor="text1"/>
        </w:rPr>
        <w:t>.</w:t>
      </w:r>
      <w:r w:rsidRPr="008B7884">
        <w:rPr>
          <w:rFonts w:ascii="Times New Roman" w:eastAsia="宋体" w:hAnsi="宋体"/>
          <w:color w:val="000000" w:themeColor="text1"/>
        </w:rPr>
        <w:t>某学习小组对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中国古代经济发展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展开探究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请你参与。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lastRenderedPageBreak/>
        <w:t>【农业的发展】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材料一</w:t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C9B17B9" wp14:editId="44EA0EB7">
            <wp:extent cx="1905120" cy="1154880"/>
            <wp:effectExtent l="0" t="0" r="0" b="0"/>
            <wp:docPr id="242" name="DL7QXR65.eps" descr="id:2147495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12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楷体" w:hAnsi="楷体"/>
          <w:color w:val="000000" w:themeColor="text1"/>
        </w:rPr>
        <w:t>唐天宝九年</w:t>
      </w:r>
      <w:r w:rsidRPr="006515ED">
        <w:rPr>
          <w:rFonts w:ascii="Times New Roman" w:eastAsia="宋体" w:hAnsi="宋体"/>
          <w:color w:val="000000" w:themeColor="text1"/>
        </w:rPr>
        <w:t>(750</w:t>
      </w:r>
      <w:r w:rsidRPr="006515ED">
        <w:rPr>
          <w:rFonts w:ascii="Times New Roman" w:eastAsia="楷体" w:hAnsi="楷体"/>
          <w:color w:val="000000" w:themeColor="text1"/>
        </w:rPr>
        <w:t>年</w:t>
      </w:r>
      <w:r w:rsidRPr="006515ED">
        <w:rPr>
          <w:rFonts w:ascii="Times New Roman" w:eastAsia="宋体" w:hAnsi="宋体"/>
          <w:color w:val="000000" w:themeColor="text1"/>
        </w:rPr>
        <w:t>)</w:t>
      </w:r>
      <w:r w:rsidRPr="006515ED">
        <w:rPr>
          <w:rFonts w:ascii="Times New Roman" w:eastAsia="楷体" w:hAnsi="楷体"/>
          <w:color w:val="000000" w:themeColor="text1"/>
        </w:rPr>
        <w:t>人口占比分布</w:t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2435BA5" wp14:editId="4D1FA8A0">
            <wp:extent cx="1905120" cy="1154880"/>
            <wp:effectExtent l="0" t="0" r="0" b="0"/>
            <wp:docPr id="1" name="DL7QXR66.eps" descr="id:2147496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12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楷体" w:hAnsi="楷体"/>
          <w:color w:val="000000" w:themeColor="text1"/>
        </w:rPr>
        <w:t>北宋元丰元年</w:t>
      </w:r>
      <w:r w:rsidRPr="006515ED">
        <w:rPr>
          <w:rFonts w:ascii="Times New Roman" w:eastAsia="宋体" w:hAnsi="宋体"/>
          <w:color w:val="000000" w:themeColor="text1"/>
        </w:rPr>
        <w:t>(1078</w:t>
      </w:r>
      <w:r w:rsidRPr="006515ED">
        <w:rPr>
          <w:rFonts w:ascii="Times New Roman" w:eastAsia="楷体" w:hAnsi="楷体"/>
          <w:color w:val="000000" w:themeColor="text1"/>
        </w:rPr>
        <w:t>年</w:t>
      </w:r>
      <w:r w:rsidRPr="006515ED">
        <w:rPr>
          <w:rFonts w:ascii="Times New Roman" w:eastAsia="宋体" w:hAnsi="宋体"/>
          <w:color w:val="000000" w:themeColor="text1"/>
        </w:rPr>
        <w:t>)</w:t>
      </w:r>
      <w:r w:rsidRPr="006515ED">
        <w:rPr>
          <w:rFonts w:ascii="Times New Roman" w:eastAsia="楷体" w:hAnsi="楷体"/>
          <w:color w:val="000000" w:themeColor="text1"/>
        </w:rPr>
        <w:t>人口占比分布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北宋熙宁九年</w:t>
      </w: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b/>
          <w:color w:val="000000" w:themeColor="text1"/>
        </w:rPr>
        <w:t>1076</w:t>
      </w:r>
      <w:r w:rsidRPr="008B7884">
        <w:rPr>
          <w:rFonts w:ascii="Arial" w:eastAsia="黑体" w:hAnsi="黑体"/>
          <w:color w:val="000000" w:themeColor="text1"/>
        </w:rPr>
        <w:t>年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Arial" w:eastAsia="黑体" w:hAnsi="黑体"/>
          <w:color w:val="000000" w:themeColor="text1"/>
        </w:rPr>
        <w:t>南方、北方赋粮情况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76"/>
        <w:gridCol w:w="1278"/>
        <w:gridCol w:w="1999"/>
        <w:gridCol w:w="1262"/>
        <w:gridCol w:w="2052"/>
      </w:tblGrid>
      <w:tr w:rsidR="00584CD4" w:rsidRPr="008B7884" w:rsidTr="00584CD4">
        <w:trPr>
          <w:jc w:val="center"/>
        </w:trPr>
        <w:tc>
          <w:tcPr>
            <w:tcW w:w="10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84CD4" w:rsidRPr="008B7884" w:rsidRDefault="00584CD4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总计</w:t>
            </w:r>
          </w:p>
        </w:tc>
        <w:tc>
          <w:tcPr>
            <w:tcW w:w="77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84CD4" w:rsidRPr="008B7884" w:rsidRDefault="00584CD4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北方数</w:t>
            </w:r>
          </w:p>
        </w:tc>
        <w:tc>
          <w:tcPr>
            <w:tcW w:w="12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84CD4" w:rsidRPr="008B7884" w:rsidRDefault="00584CD4" w:rsidP="00584CD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北方所占比例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(</w:t>
            </w:r>
            <w:r w:rsidRPr="008B7884">
              <w:rPr>
                <w:rFonts w:ascii="Times New Roman" w:eastAsia="宋体" w:hAnsi="Times New Roman"/>
                <w:b/>
                <w:color w:val="000000" w:themeColor="text1"/>
              </w:rPr>
              <w:t>%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  <w:tc>
          <w:tcPr>
            <w:tcW w:w="7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84CD4" w:rsidRPr="008B7884" w:rsidRDefault="00584CD4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南方数</w:t>
            </w:r>
          </w:p>
        </w:tc>
        <w:tc>
          <w:tcPr>
            <w:tcW w:w="12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84CD4" w:rsidRPr="008B7884" w:rsidRDefault="00584CD4" w:rsidP="00584CD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Arial" w:eastAsia="黑体" w:hAnsi="黑体"/>
                <w:color w:val="000000" w:themeColor="text1"/>
              </w:rPr>
              <w:t>南方所占比例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(</w:t>
            </w:r>
            <w:r w:rsidRPr="008B7884">
              <w:rPr>
                <w:rFonts w:ascii="Times New Roman" w:eastAsia="宋体" w:hAnsi="Times New Roman"/>
                <w:b/>
                <w:color w:val="000000" w:themeColor="text1"/>
              </w:rPr>
              <w:t>%</w:t>
            </w:r>
            <w:r w:rsidRPr="008B7884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</w:tr>
      <w:tr w:rsidR="00584CD4" w:rsidRPr="008B7884" w:rsidTr="00584CD4">
        <w:trPr>
          <w:jc w:val="center"/>
        </w:trPr>
        <w:tc>
          <w:tcPr>
            <w:tcW w:w="10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84CD4" w:rsidRPr="008B7884" w:rsidRDefault="00584CD4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10 018 153</w:t>
            </w:r>
          </w:p>
        </w:tc>
        <w:tc>
          <w:tcPr>
            <w:tcW w:w="77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84CD4" w:rsidRPr="008B7884" w:rsidRDefault="00584CD4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4 414 841</w:t>
            </w:r>
          </w:p>
        </w:tc>
        <w:tc>
          <w:tcPr>
            <w:tcW w:w="12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84CD4" w:rsidRPr="008B7884" w:rsidRDefault="00584CD4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44.07</w:t>
            </w:r>
          </w:p>
        </w:tc>
        <w:tc>
          <w:tcPr>
            <w:tcW w:w="76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84CD4" w:rsidRPr="008B7884" w:rsidRDefault="00584CD4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5 603 312</w:t>
            </w:r>
          </w:p>
        </w:tc>
        <w:tc>
          <w:tcPr>
            <w:tcW w:w="12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84CD4" w:rsidRPr="008B7884" w:rsidRDefault="00584CD4" w:rsidP="00D854F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B7884">
              <w:rPr>
                <w:rFonts w:ascii="Times New Roman" w:eastAsia="宋体" w:hAnsi="Times New Roman"/>
                <w:color w:val="000000" w:themeColor="text1"/>
              </w:rPr>
              <w:t>55.93</w:t>
            </w:r>
          </w:p>
        </w:tc>
      </w:tr>
    </w:tbl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据杨远《西汉至北宋中国经济文化之向南发展》整理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1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材料一中的数据变化反映出宋朝的经济出现了什么发展趋势</w:t>
      </w:r>
      <w:r w:rsidRPr="008B7884">
        <w:rPr>
          <w:rFonts w:ascii="Times New Roman" w:eastAsia="宋体" w:hAnsi="宋体"/>
          <w:color w:val="000000" w:themeColor="text1"/>
        </w:rPr>
        <w:t>?</w:t>
      </w:r>
      <w:r w:rsidRPr="008B7884">
        <w:rPr>
          <w:rFonts w:ascii="Times New Roman" w:eastAsia="宋体" w:hAnsi="宋体"/>
          <w:color w:val="000000" w:themeColor="text1"/>
        </w:rPr>
        <w:t>结合所学知识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分析出现这种趋势的原因。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color w:val="000000" w:themeColor="text1"/>
        </w:rPr>
        <w:t>【手工业的兴盛】</w:t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6515ED">
        <w:rPr>
          <w:rFonts w:ascii="Arial" w:eastAsia="黑体" w:hAnsi="黑体"/>
          <w:color w:val="000000" w:themeColor="text1"/>
        </w:rPr>
        <w:t>材料二</w:t>
      </w:r>
      <w:r w:rsidRPr="006515ED">
        <w:rPr>
          <w:rFonts w:ascii="Times New Roman" w:eastAsia="宋体" w:hAnsi="宋体"/>
          <w:color w:val="000000" w:themeColor="text1"/>
        </w:rPr>
        <w:t xml:space="preserve">　</w:t>
      </w:r>
      <w:r w:rsidRPr="006515ED">
        <w:rPr>
          <w:rFonts w:ascii="Times New Roman" w:eastAsia="楷体" w:hAnsi="楷体"/>
          <w:color w:val="000000" w:themeColor="text1"/>
        </w:rPr>
        <w:t>下图是福建泉州出土的宋代海船。据考古研究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此船的残存长度为</w:t>
      </w:r>
      <w:r w:rsidRPr="006515ED">
        <w:rPr>
          <w:rFonts w:ascii="Times New Roman" w:eastAsia="宋体" w:hAnsi="宋体"/>
          <w:color w:val="000000" w:themeColor="text1"/>
        </w:rPr>
        <w:t>24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2</w:t>
      </w:r>
      <w:r w:rsidRPr="006515ED">
        <w:rPr>
          <w:rFonts w:ascii="Times New Roman" w:eastAsia="楷体" w:hAnsi="楷体"/>
          <w:color w:val="000000" w:themeColor="text1"/>
        </w:rPr>
        <w:t>米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宽</w:t>
      </w:r>
      <w:r w:rsidRPr="006515ED">
        <w:rPr>
          <w:rFonts w:ascii="Times New Roman" w:eastAsia="宋体" w:hAnsi="宋体"/>
          <w:color w:val="000000" w:themeColor="text1"/>
        </w:rPr>
        <w:t>9</w:t>
      </w:r>
      <w:r w:rsidRPr="006515ED">
        <w:rPr>
          <w:rFonts w:ascii="Times New Roman" w:eastAsia="宋体" w:hAnsi="Times New Roman"/>
          <w:color w:val="000000" w:themeColor="text1"/>
        </w:rPr>
        <w:t>.</w:t>
      </w:r>
      <w:r w:rsidRPr="006515ED">
        <w:rPr>
          <w:rFonts w:ascii="Times New Roman" w:eastAsia="宋体" w:hAnsi="宋体"/>
          <w:color w:val="000000" w:themeColor="text1"/>
        </w:rPr>
        <w:t>15</w:t>
      </w:r>
      <w:r w:rsidRPr="006515ED">
        <w:rPr>
          <w:rFonts w:ascii="Times New Roman" w:eastAsia="楷体" w:hAnsi="楷体"/>
          <w:color w:val="000000" w:themeColor="text1"/>
        </w:rPr>
        <w:t>米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不仅体量大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还使用水密隔舱技术。从船舱出土物来看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数量最多的是香料和药物等</w:t>
      </w:r>
      <w:r w:rsidRPr="006515ED">
        <w:rPr>
          <w:rFonts w:ascii="Times New Roman" w:eastAsia="宋体" w:hAnsi="宋体"/>
          <w:color w:val="000000" w:themeColor="text1"/>
        </w:rPr>
        <w:t>,</w:t>
      </w:r>
      <w:r w:rsidRPr="006515ED">
        <w:rPr>
          <w:rFonts w:ascii="Times New Roman" w:eastAsia="楷体" w:hAnsi="楷体"/>
          <w:color w:val="000000" w:themeColor="text1"/>
        </w:rPr>
        <w:t>都是我国从南洋诸国进口的大宗货物。</w:t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A48EADC" wp14:editId="5A66F9D3">
            <wp:extent cx="1472760" cy="902160"/>
            <wp:effectExtent l="0" t="0" r="0" b="0"/>
            <wp:docPr id="244" name="DL7QXR67.eps" descr="id:2147496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27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F15" w:rsidRPr="006515ED" w:rsidRDefault="007A7F15" w:rsidP="007A7F1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6515ED">
        <w:rPr>
          <w:rFonts w:ascii="Times New Roman" w:eastAsia="宋体" w:hAnsi="Times New Roman"/>
          <w:color w:val="000000" w:themeColor="text1"/>
        </w:rPr>
        <w:t>——</w:t>
      </w:r>
      <w:r w:rsidRPr="006515ED">
        <w:rPr>
          <w:rFonts w:ascii="Times New Roman" w:eastAsia="楷体" w:hAnsi="楷体"/>
          <w:color w:val="000000" w:themeColor="text1"/>
        </w:rPr>
        <w:t>摘编自何国卫《中国木帆船》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材料三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宋代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制瓷业达到了一个新的高峰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成为我国瓷器史上的黄金时代。宋代瓷窑众多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广泛分布于全国各地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不论是在经济发达地区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还是在相对落后的地区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都有规模不等的窑场。制瓷技术也不断进步和革新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工匠对烧装技术进行了变革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大大提高了生产效率。工匠还对炉温进行合理调控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并对坯泥和釉彩巧妙配料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大大提高了瓷器的质量。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摘编自游彪《宋史</w:t>
      </w:r>
      <w:r w:rsidRPr="008B7884">
        <w:rPr>
          <w:rFonts w:ascii="Times New Roman" w:eastAsia="宋体" w:hAnsi="宋体"/>
          <w:color w:val="000000" w:themeColor="text1"/>
        </w:rPr>
        <w:t>:</w:t>
      </w:r>
      <w:r w:rsidRPr="008B7884">
        <w:rPr>
          <w:rFonts w:ascii="Times New Roman" w:eastAsia="楷体" w:hAnsi="楷体"/>
          <w:color w:val="000000" w:themeColor="text1"/>
        </w:rPr>
        <w:t>文治昌盛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武功弱势》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lastRenderedPageBreak/>
        <w:t>(</w:t>
      </w:r>
      <w:r w:rsidRPr="008B7884">
        <w:rPr>
          <w:rFonts w:ascii="Times New Roman" w:eastAsia="宋体" w:hAnsi="Times New Roman"/>
          <w:color w:val="000000" w:themeColor="text1"/>
        </w:rPr>
        <w:t>2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史料按可信度可分为一手史料和二手史料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请判断材料二中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宋体" w:hAnsi="宋体"/>
          <w:color w:val="000000" w:themeColor="text1"/>
        </w:rPr>
        <w:t>福建泉州出土的宋代海船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属于哪种史料类型</w:t>
      </w:r>
      <w:r w:rsidRPr="008B7884">
        <w:rPr>
          <w:rFonts w:ascii="Times New Roman" w:eastAsia="宋体" w:hAnsi="宋体"/>
          <w:color w:val="000000" w:themeColor="text1"/>
        </w:rPr>
        <w:t>?</w:t>
      </w:r>
      <w:r w:rsidRPr="008B7884">
        <w:rPr>
          <w:rFonts w:ascii="Times New Roman" w:eastAsia="宋体" w:hAnsi="宋体"/>
          <w:color w:val="000000" w:themeColor="text1"/>
        </w:rPr>
        <w:t>从材料二中可以获得哪些历史信息</w:t>
      </w:r>
      <w:r w:rsidRPr="008B7884">
        <w:rPr>
          <w:rFonts w:ascii="Times New Roman" w:eastAsia="宋体" w:hAnsi="宋体"/>
          <w:color w:val="000000" w:themeColor="text1"/>
        </w:rPr>
        <w:t>?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3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根据材料三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宋体" w:hAnsi="宋体"/>
          <w:color w:val="000000" w:themeColor="text1"/>
        </w:rPr>
        <w:t>概括宋代的制瓷业有哪些特点。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【商业的繁荣】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材料四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南通一巷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谓之</w:t>
      </w:r>
      <w:r w:rsidRPr="008B7884">
        <w:rPr>
          <w:rFonts w:ascii="Times New Roman" w:eastAsia="宋体" w:hAnsi="Times New Roman"/>
          <w:color w:val="000000" w:themeColor="text1"/>
        </w:rPr>
        <w:t>“</w:t>
      </w:r>
      <w:r w:rsidRPr="008B7884">
        <w:rPr>
          <w:rFonts w:ascii="Times New Roman" w:eastAsia="楷体" w:hAnsi="楷体"/>
          <w:color w:val="000000" w:themeColor="text1"/>
        </w:rPr>
        <w:t>界身</w:t>
      </w:r>
      <w:r w:rsidRPr="008B7884">
        <w:rPr>
          <w:rFonts w:ascii="Times New Roman" w:eastAsia="宋体" w:hAnsi="Times New Roman"/>
          <w:color w:val="000000" w:themeColor="text1"/>
        </w:rPr>
        <w:t>”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并是金银彩帛交易之所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屋宇雄壮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门面广阔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望之森然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每一交易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动即千万……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孟元老《东京梦华录》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Arial" w:eastAsia="黑体" w:hAnsi="黑体"/>
          <w:color w:val="000000" w:themeColor="text1"/>
        </w:rPr>
        <w:t>材料五</w:t>
      </w:r>
      <w:r w:rsidRPr="008B7884">
        <w:rPr>
          <w:rFonts w:ascii="Times New Roman" w:eastAsia="宋体" w:hAnsi="宋体"/>
          <w:color w:val="000000" w:themeColor="text1"/>
        </w:rPr>
        <w:t xml:space="preserve">　</w:t>
      </w:r>
      <w:r w:rsidRPr="008B7884">
        <w:rPr>
          <w:rFonts w:ascii="Times New Roman" w:eastAsia="楷体" w:hAnsi="楷体"/>
          <w:color w:val="000000" w:themeColor="text1"/>
        </w:rPr>
        <w:t>自大街及诸坊巷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大小铺席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连门俱是</w:t>
      </w:r>
      <w:r w:rsidRPr="008B7884">
        <w:rPr>
          <w:rFonts w:ascii="Times New Roman" w:eastAsia="宋体" w:hAnsi="宋体"/>
          <w:color w:val="000000" w:themeColor="text1"/>
        </w:rPr>
        <w:t>,</w:t>
      </w:r>
      <w:r w:rsidRPr="008B7884">
        <w:rPr>
          <w:rFonts w:ascii="Times New Roman" w:eastAsia="楷体" w:hAnsi="楷体"/>
          <w:color w:val="000000" w:themeColor="text1"/>
        </w:rPr>
        <w:t>即无虚空之屋。</w:t>
      </w:r>
    </w:p>
    <w:p w:rsidR="00584CD4" w:rsidRPr="008B7884" w:rsidRDefault="00584CD4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8B7884">
        <w:rPr>
          <w:rFonts w:ascii="Times New Roman" w:eastAsia="宋体" w:hAnsi="Times New Roman"/>
          <w:color w:val="000000" w:themeColor="text1"/>
        </w:rPr>
        <w:t>——</w:t>
      </w:r>
      <w:r w:rsidRPr="008B7884">
        <w:rPr>
          <w:rFonts w:ascii="Times New Roman" w:eastAsia="楷体" w:hAnsi="楷体"/>
          <w:color w:val="000000" w:themeColor="text1"/>
        </w:rPr>
        <w:t>吴自牧《梦粱录》</w:t>
      </w:r>
    </w:p>
    <w:p w:rsidR="000E19D2" w:rsidRDefault="00584CD4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B7884">
        <w:rPr>
          <w:rFonts w:ascii="Times New Roman" w:eastAsia="宋体" w:hAnsi="宋体"/>
          <w:color w:val="000000" w:themeColor="text1"/>
        </w:rPr>
        <w:t>(</w:t>
      </w:r>
      <w:r w:rsidRPr="008B7884">
        <w:rPr>
          <w:rFonts w:ascii="Times New Roman" w:eastAsia="宋体" w:hAnsi="Times New Roman"/>
          <w:color w:val="000000" w:themeColor="text1"/>
        </w:rPr>
        <w:t>4</w:t>
      </w:r>
      <w:r w:rsidRPr="008B7884">
        <w:rPr>
          <w:rFonts w:ascii="Times New Roman" w:eastAsia="宋体" w:hAnsi="宋体"/>
          <w:color w:val="000000" w:themeColor="text1"/>
        </w:rPr>
        <w:t>)</w:t>
      </w:r>
      <w:r w:rsidRPr="008B7884">
        <w:rPr>
          <w:rFonts w:ascii="Times New Roman" w:eastAsia="宋体" w:hAnsi="宋体"/>
          <w:color w:val="000000" w:themeColor="text1"/>
        </w:rPr>
        <w:t>材料四、材料五说明了什么</w:t>
      </w:r>
      <w:r w:rsidRPr="008B7884">
        <w:rPr>
          <w:rFonts w:ascii="Times New Roman" w:eastAsia="宋体" w:hAnsi="宋体"/>
          <w:color w:val="000000" w:themeColor="text1"/>
        </w:rPr>
        <w:t>?</w:t>
      </w:r>
    </w:p>
    <w:p w:rsidR="000E19D2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584CD4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</w:pPr>
      <w:r>
        <w:t>答案：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基础巩固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沿河城镇和码头兴起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舟楫万里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振古所无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可知元朝运河的开通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有利于漕粮运输和沿线商业贸易的发展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这说明运河的开通促进了社会经济的发展。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可知定窑为宋代五大名窑之一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定窑孩儿枕堪称北宋定窑的代表作品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说明宋代制瓷业水平高超。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该船的</w:t>
      </w:r>
      <w:r w:rsidRPr="00002541">
        <w:rPr>
          <w:rFonts w:ascii="Times New Roman" w:eastAsia="宋体" w:hAnsi="宋体"/>
          <w:color w:val="000000" w:themeColor="text1"/>
        </w:rPr>
        <w:t>12</w:t>
      </w:r>
      <w:r w:rsidRPr="00002541">
        <w:rPr>
          <w:rFonts w:ascii="Times New Roman" w:eastAsia="楷体" w:hAnsi="楷体"/>
          <w:color w:val="000000" w:themeColor="text1"/>
        </w:rPr>
        <w:t>道隔舱板将全船分成</w:t>
      </w:r>
      <w:r w:rsidRPr="00002541">
        <w:rPr>
          <w:rFonts w:ascii="Times New Roman" w:eastAsia="宋体" w:hAnsi="宋体"/>
          <w:color w:val="000000" w:themeColor="text1"/>
        </w:rPr>
        <w:t>13</w:t>
      </w:r>
      <w:r w:rsidRPr="00002541">
        <w:rPr>
          <w:rFonts w:ascii="Times New Roman" w:eastAsia="楷体" w:hAnsi="楷体"/>
          <w:color w:val="000000" w:themeColor="text1"/>
        </w:rPr>
        <w:t>个舱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所有的舱壁钩联十分严密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水密程度很高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提高了船体的安全性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可知南宋时的海船规模宏大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设计科学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反映了南宋造船技术水平高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在当时世界上居于领先地位。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Times New Roman"/>
          <w:b/>
          <w:color w:val="000000" w:themeColor="text1"/>
        </w:rPr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9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可知宋朝时期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南方人才优势凸显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在科举考试中占据更多名额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为维持南北方取士人数均衡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政府在北方五路地区设置学官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让他们教育引导士子学习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这实质上是经济重心南移使南方地区的文化影响力上升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促使北宋政府的政策转变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反映了经济基础对上层建筑的决定作用</w:t>
      </w:r>
      <w:r w:rsidRPr="00002541">
        <w:rPr>
          <w:rFonts w:ascii="Times New Roman" w:eastAsia="宋体" w:hAnsi="宋体"/>
          <w:color w:val="000000" w:themeColor="text1"/>
        </w:rPr>
        <w:t>,A</w:t>
      </w:r>
      <w:r w:rsidRPr="00002541">
        <w:rPr>
          <w:rFonts w:ascii="Times New Roman" w:eastAsia="楷体" w:hAnsi="楷体"/>
          <w:color w:val="000000" w:themeColor="text1"/>
        </w:rPr>
        <w:t>项符合题意。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Arial" w:eastAsia="黑体" w:hAnsi="黑体"/>
          <w:color w:val="000000" w:themeColor="text1"/>
        </w:rPr>
        <w:t>能力提升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可知北宋皇帝下《劝农诏》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推广种植良种水稻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颁布农田水利法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这反映了统治者积极劝课农桑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鼓励农业生产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说明宋朝统治者重视农业的发展。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可知瓷器属于手工业产品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在材料、工艺、技术、装饰等方面都取得了重大的进步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反映的是我国古代手工业的发展情况。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货币需求高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铁钱价值较低、携带不便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可知商贸的繁荣促进了货币交易量的增长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但长期以来市场上流通的是金属货币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携带很</w:t>
      </w:r>
      <w:r w:rsidRPr="00002541">
        <w:rPr>
          <w:rFonts w:ascii="Times New Roman" w:eastAsia="楷体" w:hAnsi="楷体"/>
          <w:color w:val="000000" w:themeColor="text1"/>
        </w:rPr>
        <w:lastRenderedPageBreak/>
        <w:t>不方便。北宋前期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四川地区出现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交子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这是世界上最早的纸币。这说明交子出现有其必然性。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可知元朝建立后发行至元宝钞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流通于国内外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这有利于商品买卖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促进商品经济的发展</w:t>
      </w:r>
      <w:r w:rsidRPr="00002541">
        <w:rPr>
          <w:rFonts w:ascii="Times New Roman" w:eastAsia="宋体" w:hAnsi="宋体"/>
          <w:color w:val="000000" w:themeColor="text1"/>
        </w:rPr>
        <w:t>,C</w:t>
      </w:r>
      <w:r w:rsidRPr="00002541">
        <w:rPr>
          <w:rFonts w:ascii="Times New Roman" w:eastAsia="楷体" w:hAnsi="楷体"/>
          <w:color w:val="000000" w:themeColor="text1"/>
        </w:rPr>
        <w:t>项正确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元朝重视农业发展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材料中的措施不能说明重农抑商政策被瓦解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材料反映至元宝钞的流通情况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没有反映纸币是主要货币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材料不仅仅体现海外贸易的情况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还涉及广大内陆和边疆地区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楷体" w:hAnsi="楷体"/>
          <w:color w:val="000000" w:themeColor="text1"/>
        </w:rPr>
        <w:t>项。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从唐朝到元朝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北方的水利工程数量逐渐减少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而南方的水利工程数量逐渐增加。结合所学知识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可知从唐朝到元朝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随着经济重心的南移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南方经济逐渐发展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对水利工程的需求也相应增加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因此水利工程数量也随之增加。同时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北方由于战乱、环境变化等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经济逐渐衰落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水利工程数量减少。因此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水利工程数量的变化与经济重心的南移密切相关</w:t>
      </w:r>
      <w:r w:rsidRPr="00002541">
        <w:rPr>
          <w:rFonts w:ascii="Times New Roman" w:eastAsia="宋体" w:hAnsi="宋体"/>
          <w:color w:val="000000" w:themeColor="text1"/>
        </w:rPr>
        <w:t>,C</w:t>
      </w:r>
      <w:r w:rsidRPr="00002541">
        <w:rPr>
          <w:rFonts w:ascii="Times New Roman" w:eastAsia="楷体" w:hAnsi="楷体"/>
          <w:color w:val="000000" w:themeColor="text1"/>
        </w:rPr>
        <w:t>项正确。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发展趋势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经济重心南移。原因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北方人口大批南迁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带去了先进的生产技术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垦田面积扩大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耕作技术提高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农业获得发展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南方培育许多优良农作物品种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经济作物在南方有很大的发展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南方自然条件优越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南北方劳动人民的辛勤劳动。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史料类型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一手史料。历史信息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宋代造船业发达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泉州是宋代主要港口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宋代出现水密隔舱技术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宋代海上进口货物以香料和药物居多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等等。</w:t>
      </w:r>
    </w:p>
    <w:p w:rsidR="000E19D2" w:rsidRPr="00002541" w:rsidRDefault="000E19D2" w:rsidP="000E19D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特点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制瓷业兴旺发达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瓷窑众多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分布广泛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规模不等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制瓷技术不断进步和革新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生产效率高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产品质量高。</w:t>
      </w:r>
    </w:p>
    <w:p w:rsidR="00584CD4" w:rsidRPr="000E19D2" w:rsidRDefault="000E19D2" w:rsidP="00584C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(4)</w:t>
      </w:r>
      <w:r w:rsidRPr="00002541">
        <w:rPr>
          <w:rFonts w:ascii="Times New Roman" w:eastAsia="宋体" w:hAnsi="宋体"/>
          <w:color w:val="000000" w:themeColor="text1"/>
        </w:rPr>
        <w:t>材料四、材料五说明宋朝城市商业活动繁荣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经济发展。</w:t>
      </w:r>
      <w:bookmarkStart w:id="0" w:name="_GoBack"/>
      <w:bookmarkEnd w:id="0"/>
    </w:p>
    <w:sectPr w:rsidR="00584CD4" w:rsidRPr="000E19D2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885" w:rsidRDefault="00660885" w:rsidP="00ED45AE">
      <w:r>
        <w:separator/>
      </w:r>
    </w:p>
  </w:endnote>
  <w:endnote w:type="continuationSeparator" w:id="0">
    <w:p w:rsidR="00660885" w:rsidRDefault="00660885" w:rsidP="00ED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885" w:rsidRDefault="00660885" w:rsidP="00ED45AE">
      <w:r>
        <w:separator/>
      </w:r>
    </w:p>
  </w:footnote>
  <w:footnote w:type="continuationSeparator" w:id="0">
    <w:p w:rsidR="00660885" w:rsidRDefault="00660885" w:rsidP="00ED45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E19D2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4CD4"/>
    <w:rsid w:val="00586417"/>
    <w:rsid w:val="00592703"/>
    <w:rsid w:val="005D0615"/>
    <w:rsid w:val="00644D59"/>
    <w:rsid w:val="00647169"/>
    <w:rsid w:val="00660885"/>
    <w:rsid w:val="00664328"/>
    <w:rsid w:val="00685700"/>
    <w:rsid w:val="006A475A"/>
    <w:rsid w:val="006C796D"/>
    <w:rsid w:val="00726BCF"/>
    <w:rsid w:val="007A7F15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D45A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ED4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ED45AE"/>
    <w:rPr>
      <w:sz w:val="18"/>
      <w:szCs w:val="18"/>
    </w:rPr>
  </w:style>
  <w:style w:type="paragraph" w:styleId="af2">
    <w:name w:val="footer"/>
    <w:basedOn w:val="a"/>
    <w:link w:val="Char4"/>
    <w:unhideWhenUsed/>
    <w:rsid w:val="00ED45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ED45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567</Words>
  <Characters>3232</Characters>
  <Application>Microsoft Office Word</Application>
  <DocSecurity>0</DocSecurity>
  <Lines>26</Lines>
  <Paragraphs>7</Paragraphs>
  <ScaleCrop>false</ScaleCrop>
  <Company>ITSK.com</Company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2026-02-06T10:10:00Z</dcterms:modified>
</cp:coreProperties>
</file>